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48" w:type="dxa"/>
        <w:tblInd w:w="-567" w:type="dxa"/>
        <w:tblLook w:val="04A0" w:firstRow="1" w:lastRow="0" w:firstColumn="1" w:lastColumn="0" w:noHBand="0" w:noVBand="1"/>
      </w:tblPr>
      <w:tblGrid>
        <w:gridCol w:w="1819"/>
        <w:gridCol w:w="3961"/>
        <w:gridCol w:w="5068"/>
      </w:tblGrid>
      <w:tr w:rsidR="006D00FB" w14:paraId="503C3615" w14:textId="77777777" w:rsidTr="006D00FB">
        <w:tc>
          <w:tcPr>
            <w:tcW w:w="1817" w:type="dxa"/>
            <w:hideMark/>
          </w:tcPr>
          <w:p w14:paraId="44E4459A" w14:textId="77777777" w:rsidR="006D00FB" w:rsidRDefault="00B82D55">
            <w:pPr>
              <w:ind w:left="-14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r>
            <w:r w:rsidR="00B82D55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object w:dxaOrig="13198" w:dyaOrig="17638" w14:anchorId="3B3D51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7.25pt;height:116.7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16360192" r:id="rId9"/>
              </w:object>
            </w:r>
          </w:p>
        </w:tc>
        <w:tc>
          <w:tcPr>
            <w:tcW w:w="3961" w:type="dxa"/>
          </w:tcPr>
          <w:p w14:paraId="044F0EBF" w14:textId="77777777" w:rsidR="006D00FB" w:rsidRDefault="006D00FB">
            <w:pPr>
              <w:tabs>
                <w:tab w:val="left" w:pos="5459"/>
              </w:tabs>
              <w:spacing w:before="120"/>
              <w:ind w:left="28" w:right="459"/>
              <w:jc w:val="right"/>
              <w:rPr>
                <w:rFonts w:ascii="Tahoma" w:hAnsi="Tahoma"/>
                <w:sz w:val="22"/>
              </w:rPr>
            </w:pPr>
          </w:p>
          <w:p w14:paraId="67F57B25" w14:textId="77777777" w:rsidR="006D00FB" w:rsidRDefault="00B82D55">
            <w:pPr>
              <w:tabs>
                <w:tab w:val="left" w:pos="5459"/>
              </w:tabs>
              <w:spacing w:before="120"/>
              <w:ind w:left="28" w:right="459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noProof/>
                <w:sz w:val="22"/>
              </w:rPr>
              <w:drawing>
                <wp:inline distT="0" distB="0" distL="0" distR="0" wp14:anchorId="77F33375" wp14:editId="4809F6FB">
                  <wp:extent cx="1731645" cy="156527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4F821867" w14:textId="6D428E95" w:rsidR="006D00FB" w:rsidRDefault="006D00FB">
            <w:pPr>
              <w:tabs>
                <w:tab w:val="left" w:pos="5459"/>
              </w:tabs>
              <w:spacing w:before="120"/>
              <w:ind w:left="28" w:right="459"/>
              <w:jc w:val="righ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Sierck-Les-Bains, le </w:t>
            </w:r>
            <w:r w:rsidR="00BB66C0">
              <w:rPr>
                <w:rFonts w:ascii="Tahoma" w:eastAsia="Calibri" w:hAnsi="Tahoma"/>
                <w:b/>
                <w:sz w:val="22"/>
                <w:szCs w:val="22"/>
                <w:lang w:eastAsia="en-US"/>
              </w:rPr>
              <w:t>1</w:t>
            </w:r>
            <w:r w:rsidR="00EA462C">
              <w:rPr>
                <w:rFonts w:ascii="Tahoma" w:eastAsia="Calibri" w:hAnsi="Tahoma"/>
                <w:b/>
                <w:sz w:val="22"/>
                <w:szCs w:val="22"/>
                <w:lang w:eastAsia="en-US"/>
              </w:rPr>
              <w:t>6</w:t>
            </w:r>
            <w:r w:rsidR="00BB66C0">
              <w:rPr>
                <w:rFonts w:ascii="Tahoma" w:eastAsia="Calibri" w:hAnsi="Tahoma"/>
                <w:b/>
                <w:sz w:val="22"/>
                <w:szCs w:val="22"/>
                <w:lang w:eastAsia="en-US"/>
              </w:rPr>
              <w:t>.06.20</w:t>
            </w:r>
            <w:r w:rsidR="00EA462C">
              <w:rPr>
                <w:rFonts w:ascii="Tahoma" w:eastAsia="Calibri" w:hAnsi="Tahoma"/>
                <w:b/>
                <w:sz w:val="22"/>
                <w:szCs w:val="22"/>
                <w:lang w:eastAsia="en-US"/>
              </w:rPr>
              <w:t>2</w:t>
            </w:r>
            <w:r w:rsidR="00B82D55">
              <w:rPr>
                <w:rFonts w:ascii="Tahoma" w:eastAsia="Calibri" w:hAnsi="Tahoma"/>
                <w:b/>
                <w:sz w:val="22"/>
                <w:szCs w:val="22"/>
                <w:lang w:eastAsia="en-US"/>
              </w:rPr>
              <w:t>2</w:t>
            </w:r>
          </w:p>
          <w:p w14:paraId="4CEEF8B7" w14:textId="77777777" w:rsidR="006D00FB" w:rsidRDefault="006D00FB">
            <w:pPr>
              <w:ind w:left="168" w:right="1877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06C86165" w14:textId="77777777" w:rsidR="006D00FB" w:rsidRDefault="006D00FB">
            <w:pPr>
              <w:ind w:left="168" w:right="1877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504D1C28" w14:textId="77777777" w:rsidR="006D00FB" w:rsidRDefault="006D00FB">
            <w:pPr>
              <w:ind w:left="-108"/>
              <w:rPr>
                <w:rFonts w:ascii="Tahoma" w:hAnsi="Tahoma"/>
                <w:sz w:val="46"/>
                <w:szCs w:val="46"/>
              </w:rPr>
            </w:pPr>
            <w:r>
              <w:rPr>
                <w:rFonts w:ascii="Tahoma" w:hAnsi="Tahoma"/>
                <w:sz w:val="46"/>
                <w:szCs w:val="46"/>
              </w:rPr>
              <w:t>ECOLE DE MUSIQUE</w:t>
            </w:r>
          </w:p>
          <w:p w14:paraId="393E1AC6" w14:textId="77777777" w:rsidR="006D00FB" w:rsidRDefault="006D00FB">
            <w:pPr>
              <w:ind w:left="-108"/>
              <w:rPr>
                <w:rFonts w:ascii="Tahoma" w:hAnsi="Tahoma"/>
                <w:sz w:val="46"/>
                <w:szCs w:val="46"/>
              </w:rPr>
            </w:pPr>
          </w:p>
          <w:p w14:paraId="1E95FB84" w14:textId="58AAD4FC" w:rsidR="006D00FB" w:rsidRDefault="006D00FB">
            <w:pPr>
              <w:pStyle w:val="Retraitcorpsdetexte"/>
              <w:spacing w:line="276" w:lineRule="auto"/>
              <w:ind w:left="0" w:right="425" w:firstLine="0"/>
              <w:jc w:val="center"/>
              <w:rPr>
                <w:rFonts w:ascii="Tahoma" w:eastAsia="Times New Roman" w:hAnsi="Tahoma"/>
                <w:color w:val="auto"/>
                <w:sz w:val="42"/>
                <w:szCs w:val="42"/>
              </w:rPr>
            </w:pPr>
            <w:r>
              <w:rPr>
                <w:rFonts w:ascii="Tahoma" w:eastAsia="Times New Roman" w:hAnsi="Tahoma"/>
                <w:color w:val="auto"/>
                <w:sz w:val="42"/>
                <w:szCs w:val="42"/>
              </w:rPr>
              <w:t>Rentrée 20</w:t>
            </w:r>
            <w:r w:rsidR="00BB66C0">
              <w:rPr>
                <w:rFonts w:ascii="Tahoma" w:eastAsia="Times New Roman" w:hAnsi="Tahoma"/>
                <w:color w:val="auto"/>
                <w:sz w:val="42"/>
                <w:szCs w:val="42"/>
              </w:rPr>
              <w:t>2</w:t>
            </w:r>
            <w:r w:rsidR="00B82D55">
              <w:rPr>
                <w:rFonts w:ascii="Tahoma" w:eastAsia="Times New Roman" w:hAnsi="Tahoma"/>
                <w:color w:val="auto"/>
                <w:sz w:val="42"/>
                <w:szCs w:val="42"/>
              </w:rPr>
              <w:t>2</w:t>
            </w:r>
            <w:r>
              <w:rPr>
                <w:rFonts w:ascii="Tahoma" w:eastAsia="Times New Roman" w:hAnsi="Tahoma"/>
                <w:color w:val="auto"/>
                <w:sz w:val="42"/>
                <w:szCs w:val="42"/>
              </w:rPr>
              <w:t>-20</w:t>
            </w:r>
            <w:r w:rsidR="00DD0C72">
              <w:rPr>
                <w:rFonts w:ascii="Tahoma" w:eastAsia="Times New Roman" w:hAnsi="Tahoma"/>
                <w:color w:val="auto"/>
                <w:sz w:val="42"/>
                <w:szCs w:val="42"/>
              </w:rPr>
              <w:t>2</w:t>
            </w:r>
            <w:r w:rsidR="00B82D55">
              <w:rPr>
                <w:rFonts w:ascii="Tahoma" w:eastAsia="Times New Roman" w:hAnsi="Tahoma"/>
                <w:color w:val="auto"/>
                <w:sz w:val="42"/>
                <w:szCs w:val="42"/>
              </w:rPr>
              <w:t>3</w:t>
            </w:r>
          </w:p>
          <w:p w14:paraId="7ADECBC5" w14:textId="77777777" w:rsidR="006D00FB" w:rsidRDefault="006D00FB">
            <w:pPr>
              <w:ind w:left="-108"/>
              <w:rPr>
                <w:rFonts w:ascii="Tahoma" w:eastAsia="Calibri" w:hAnsi="Tahoma" w:cs="Tahoma"/>
                <w:sz w:val="46"/>
                <w:szCs w:val="46"/>
                <w:lang w:eastAsia="en-US"/>
              </w:rPr>
            </w:pPr>
          </w:p>
        </w:tc>
      </w:tr>
    </w:tbl>
    <w:p w14:paraId="30F3A4AA" w14:textId="77777777" w:rsidR="00247BC0" w:rsidRPr="00860498" w:rsidRDefault="00247BC0" w:rsidP="00E74269">
      <w:pPr>
        <w:pStyle w:val="Retraitcorpsdetexte"/>
        <w:spacing w:line="276" w:lineRule="auto"/>
        <w:ind w:left="0" w:right="425" w:firstLine="0"/>
        <w:jc w:val="center"/>
        <w:rPr>
          <w:rFonts w:ascii="Tahoma" w:eastAsia="Times New Roman" w:hAnsi="Tahoma"/>
          <w:color w:val="auto"/>
          <w:sz w:val="20"/>
        </w:rPr>
      </w:pPr>
    </w:p>
    <w:tbl>
      <w:tblPr>
        <w:tblW w:w="10207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Look w:val="04A0" w:firstRow="1" w:lastRow="0" w:firstColumn="1" w:lastColumn="0" w:noHBand="0" w:noVBand="1"/>
      </w:tblPr>
      <w:tblGrid>
        <w:gridCol w:w="2446"/>
        <w:gridCol w:w="7761"/>
      </w:tblGrid>
      <w:tr w:rsidR="004616C8" w:rsidRPr="00D92CDD" w14:paraId="298929A6" w14:textId="77777777" w:rsidTr="00B1138C">
        <w:tc>
          <w:tcPr>
            <w:tcW w:w="2446" w:type="dxa"/>
            <w:tcBorders>
              <w:right w:val="single" w:sz="4" w:space="0" w:color="595959"/>
            </w:tcBorders>
            <w:shd w:val="clear" w:color="auto" w:fill="D9D9D9"/>
          </w:tcPr>
          <w:p w14:paraId="0E00C9DB" w14:textId="77777777" w:rsidR="008C151B" w:rsidRDefault="008C151B" w:rsidP="00B1138C">
            <w:pPr>
              <w:spacing w:before="120" w:after="120"/>
              <w:jc w:val="center"/>
              <w:rPr>
                <w:rFonts w:ascii="Tahoma" w:hAnsi="Tahoma"/>
                <w:color w:val="000000"/>
                <w:sz w:val="26"/>
                <w:szCs w:val="26"/>
              </w:rPr>
            </w:pPr>
          </w:p>
          <w:p w14:paraId="4F4C7D98" w14:textId="77777777" w:rsidR="004616C8" w:rsidRPr="00B337F3" w:rsidRDefault="004616C8" w:rsidP="00B1138C">
            <w:pPr>
              <w:spacing w:before="120" w:after="120"/>
              <w:jc w:val="center"/>
              <w:rPr>
                <w:rFonts w:ascii="Tahoma" w:hAnsi="Tahoma"/>
                <w:color w:val="000000"/>
                <w:sz w:val="26"/>
                <w:szCs w:val="26"/>
              </w:rPr>
            </w:pPr>
            <w:r w:rsidRPr="00B337F3">
              <w:rPr>
                <w:rFonts w:ascii="Tahoma" w:hAnsi="Tahoma"/>
                <w:color w:val="000000"/>
                <w:sz w:val="26"/>
                <w:szCs w:val="26"/>
              </w:rPr>
              <w:t>INSCRIPTIONS</w:t>
            </w:r>
          </w:p>
        </w:tc>
        <w:tc>
          <w:tcPr>
            <w:tcW w:w="7761" w:type="dxa"/>
            <w:tcBorders>
              <w:left w:val="single" w:sz="4" w:space="0" w:color="595959"/>
            </w:tcBorders>
          </w:tcPr>
          <w:p w14:paraId="447B2269" w14:textId="77777777" w:rsidR="008C151B" w:rsidRDefault="008C151B" w:rsidP="009C6FBF">
            <w:pPr>
              <w:tabs>
                <w:tab w:val="left" w:pos="425"/>
              </w:tabs>
              <w:spacing w:before="120" w:after="120"/>
              <w:ind w:left="424" w:hanging="424"/>
              <w:rPr>
                <w:rFonts w:ascii="Tahoma" w:hAnsi="Tahoma"/>
                <w:sz w:val="22"/>
                <w:szCs w:val="22"/>
              </w:rPr>
            </w:pPr>
          </w:p>
          <w:p w14:paraId="42E3E917" w14:textId="77777777" w:rsidR="00BB66C0" w:rsidRPr="00BB66C0" w:rsidRDefault="004616C8" w:rsidP="009C6FBF">
            <w:pPr>
              <w:tabs>
                <w:tab w:val="left" w:pos="425"/>
              </w:tabs>
              <w:spacing w:before="120" w:after="120"/>
              <w:ind w:left="424" w:hanging="424"/>
              <w:rPr>
                <w:rFonts w:ascii="Tahoma" w:hAnsi="Tahoma"/>
                <w:sz w:val="22"/>
                <w:szCs w:val="22"/>
              </w:rPr>
            </w:pPr>
            <w:r w:rsidRPr="002A521D">
              <w:rPr>
                <w:rFonts w:ascii="Tahoma" w:hAnsi="Tahoma"/>
                <w:sz w:val="22"/>
                <w:szCs w:val="22"/>
              </w:rPr>
              <w:t>=&gt;</w:t>
            </w:r>
            <w:r w:rsidR="00BB66C0" w:rsidRPr="00BB66C0">
              <w:rPr>
                <w:rFonts w:ascii="Tahoma" w:hAnsi="Tahoma"/>
                <w:sz w:val="22"/>
                <w:szCs w:val="22"/>
              </w:rPr>
              <w:t>Formulaire à retourner en Mairie :</w:t>
            </w:r>
          </w:p>
          <w:p w14:paraId="3C71F41E" w14:textId="77777777" w:rsidR="004616C8" w:rsidRDefault="00BB66C0" w:rsidP="00BB66C0">
            <w:pPr>
              <w:spacing w:before="120" w:after="120"/>
              <w:ind w:left="710" w:hanging="424"/>
              <w:rPr>
                <w:rFonts w:ascii="Tahoma" w:hAnsi="Tahoma"/>
                <w:sz w:val="22"/>
                <w:szCs w:val="22"/>
              </w:rPr>
            </w:pPr>
            <w:r w:rsidRPr="00BB66C0">
              <w:rPr>
                <w:rFonts w:ascii="Tahoma" w:hAnsi="Tahoma"/>
                <w:sz w:val="22"/>
                <w:szCs w:val="22"/>
              </w:rPr>
              <w:sym w:font="Wingdings" w:char="F0A7"/>
            </w:r>
            <w:r w:rsidRPr="00BB66C0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gramStart"/>
            <w:r w:rsidRPr="00BB66C0">
              <w:rPr>
                <w:rFonts w:ascii="Tahoma" w:hAnsi="Tahoma"/>
                <w:color w:val="7030A0"/>
                <w:sz w:val="22"/>
                <w:szCs w:val="22"/>
                <w:u w:val="single"/>
              </w:rPr>
              <w:t>par</w:t>
            </w:r>
            <w:proofErr w:type="gramEnd"/>
            <w:r w:rsidRPr="00BB66C0">
              <w:rPr>
                <w:rFonts w:ascii="Tahoma" w:hAnsi="Tahoma"/>
                <w:color w:val="7030A0"/>
                <w:sz w:val="22"/>
                <w:szCs w:val="22"/>
                <w:u w:val="single"/>
              </w:rPr>
              <w:t xml:space="preserve"> mail de préférence</w:t>
            </w:r>
            <w:r w:rsidRPr="00BB66C0">
              <w:rPr>
                <w:rFonts w:ascii="Tahoma" w:hAnsi="Tahoma"/>
                <w:sz w:val="22"/>
                <w:szCs w:val="22"/>
              </w:rPr>
              <w:t xml:space="preserve"> : </w:t>
            </w:r>
            <w:hyperlink r:id="rId11" w:history="1">
              <w:r w:rsidRPr="00BB66C0">
                <w:rPr>
                  <w:rStyle w:val="Lienhypertexte"/>
                  <w:rFonts w:ascii="Tahoma" w:hAnsi="Tahoma"/>
                  <w:color w:val="auto"/>
                  <w:sz w:val="22"/>
                  <w:szCs w:val="22"/>
                  <w:u w:val="none"/>
                </w:rPr>
                <w:t>veronique.kockler@siercklesbains.fr</w:t>
              </w:r>
            </w:hyperlink>
            <w:r>
              <w:rPr>
                <w:rFonts w:ascii="Tahoma" w:hAnsi="Tahoma"/>
                <w:sz w:val="22"/>
                <w:szCs w:val="22"/>
              </w:rPr>
              <w:br/>
              <w:t xml:space="preserve">sinon déposer dans la </w:t>
            </w:r>
            <w:r w:rsidR="009C6FBF" w:rsidRPr="00BB66C0">
              <w:rPr>
                <w:rFonts w:ascii="Tahoma" w:hAnsi="Tahoma"/>
                <w:sz w:val="22"/>
                <w:szCs w:val="22"/>
              </w:rPr>
              <w:t>boîte aux lettres</w:t>
            </w:r>
            <w:r w:rsidR="004616C8">
              <w:rPr>
                <w:rFonts w:ascii="Tahoma" w:hAnsi="Tahoma"/>
                <w:sz w:val="22"/>
                <w:szCs w:val="22"/>
              </w:rPr>
              <w:t xml:space="preserve"> </w:t>
            </w:r>
            <w:r w:rsidR="004616C8" w:rsidRPr="009C6FBF">
              <w:rPr>
                <w:rFonts w:ascii="Tahoma" w:hAnsi="Tahoma"/>
                <w:sz w:val="22"/>
                <w:szCs w:val="22"/>
                <w:u w:val="single"/>
              </w:rPr>
              <w:t>devant</w:t>
            </w:r>
            <w:r w:rsidR="004616C8" w:rsidRPr="002A521D">
              <w:rPr>
                <w:rFonts w:ascii="Tahoma" w:hAnsi="Tahoma"/>
                <w:sz w:val="22"/>
                <w:szCs w:val="22"/>
              </w:rPr>
              <w:t xml:space="preserve"> la </w:t>
            </w:r>
            <w:r>
              <w:rPr>
                <w:rFonts w:ascii="Tahoma" w:hAnsi="Tahoma"/>
                <w:sz w:val="22"/>
                <w:szCs w:val="22"/>
              </w:rPr>
              <w:t>MAIRIE,</w:t>
            </w:r>
            <w:r>
              <w:rPr>
                <w:rFonts w:ascii="Tahoma" w:hAnsi="Tahoma"/>
                <w:sz w:val="22"/>
                <w:szCs w:val="22"/>
              </w:rPr>
              <w:br/>
              <w:t>apporter ou envoyer par courrier</w:t>
            </w:r>
          </w:p>
          <w:p w14:paraId="7AAEF7CA" w14:textId="77777777" w:rsidR="008C151B" w:rsidRPr="008C151B" w:rsidRDefault="008C151B" w:rsidP="009C6FBF">
            <w:pPr>
              <w:tabs>
                <w:tab w:val="left" w:pos="425"/>
              </w:tabs>
              <w:spacing w:before="120" w:after="120"/>
              <w:ind w:left="424" w:hanging="424"/>
              <w:rPr>
                <w:rFonts w:ascii="Tahoma" w:hAnsi="Tahoma"/>
                <w:sz w:val="8"/>
                <w:szCs w:val="8"/>
              </w:rPr>
            </w:pPr>
          </w:p>
          <w:p w14:paraId="2564F8DF" w14:textId="77777777" w:rsidR="008C151B" w:rsidRPr="00BB66C0" w:rsidRDefault="008C151B" w:rsidP="001933DB">
            <w:pPr>
              <w:shd w:val="clear" w:color="auto" w:fill="FFFFFF"/>
              <w:jc w:val="center"/>
              <w:rPr>
                <w:i/>
                <w:color w:val="7030A0"/>
                <w:sz w:val="30"/>
                <w:szCs w:val="30"/>
              </w:rPr>
            </w:pPr>
            <w:r w:rsidRPr="00BB66C0">
              <w:rPr>
                <w:i/>
                <w:color w:val="7030A0"/>
                <w:sz w:val="30"/>
                <w:szCs w:val="30"/>
              </w:rPr>
              <w:t>Priorité sera faite aux anciens élèves</w:t>
            </w:r>
            <w:r w:rsidR="00860498" w:rsidRPr="00BB66C0">
              <w:rPr>
                <w:i/>
                <w:color w:val="7030A0"/>
                <w:sz w:val="30"/>
                <w:szCs w:val="30"/>
              </w:rPr>
              <w:br/>
            </w:r>
          </w:p>
          <w:p w14:paraId="2DAC397C" w14:textId="77777777" w:rsidR="008C151B" w:rsidRPr="008C151B" w:rsidRDefault="008C151B" w:rsidP="008C151B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8C151B">
              <w:rPr>
                <w:b/>
                <w:i/>
                <w:sz w:val="24"/>
                <w:szCs w:val="24"/>
              </w:rPr>
              <w:t>Les inscriptions seront ensuite prises en compte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C151B">
              <w:rPr>
                <w:b/>
                <w:i/>
                <w:sz w:val="24"/>
                <w:szCs w:val="24"/>
                <w:u w:val="single"/>
              </w:rPr>
              <w:t>en fonction des disponibilités du professeur</w:t>
            </w:r>
            <w:r w:rsidRPr="00BB66C0">
              <w:rPr>
                <w:b/>
                <w:i/>
                <w:sz w:val="24"/>
                <w:szCs w:val="24"/>
              </w:rPr>
              <w:t xml:space="preserve"> pa</w:t>
            </w:r>
            <w:r w:rsidRPr="008C151B">
              <w:rPr>
                <w:b/>
                <w:i/>
                <w:sz w:val="24"/>
                <w:szCs w:val="24"/>
              </w:rPr>
              <w:t xml:space="preserve">r </w:t>
            </w:r>
            <w:r w:rsidRPr="00BB66C0">
              <w:rPr>
                <w:b/>
                <w:i/>
                <w:color w:val="7030A0"/>
                <w:sz w:val="24"/>
                <w:szCs w:val="24"/>
              </w:rPr>
              <w:t>ordre de date</w:t>
            </w:r>
            <w:r w:rsidRPr="008C151B">
              <w:rPr>
                <w:b/>
                <w:i/>
                <w:sz w:val="24"/>
                <w:szCs w:val="24"/>
              </w:rPr>
              <w:t xml:space="preserve"> d’inscription</w:t>
            </w:r>
          </w:p>
          <w:p w14:paraId="432625E9" w14:textId="77777777" w:rsidR="008C151B" w:rsidRPr="002A521D" w:rsidRDefault="008C151B" w:rsidP="009C6FBF">
            <w:pPr>
              <w:tabs>
                <w:tab w:val="left" w:pos="425"/>
              </w:tabs>
              <w:spacing w:before="120" w:after="120"/>
              <w:ind w:left="424" w:hanging="424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0E0F7C28" w14:textId="77777777" w:rsidR="004616C8" w:rsidRDefault="004616C8"/>
    <w:p w14:paraId="031ABC83" w14:textId="77777777" w:rsidR="00BB66C0" w:rsidRDefault="00BB66C0"/>
    <w:tbl>
      <w:tblPr>
        <w:tblW w:w="10207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Look w:val="04A0" w:firstRow="1" w:lastRow="0" w:firstColumn="1" w:lastColumn="0" w:noHBand="0" w:noVBand="1"/>
      </w:tblPr>
      <w:tblGrid>
        <w:gridCol w:w="2446"/>
        <w:gridCol w:w="7761"/>
      </w:tblGrid>
      <w:tr w:rsidR="00247BC0" w:rsidRPr="00D92CDD" w14:paraId="3BD45496" w14:textId="77777777" w:rsidTr="00247BC0">
        <w:tc>
          <w:tcPr>
            <w:tcW w:w="2446" w:type="dxa"/>
            <w:tcBorders>
              <w:right w:val="single" w:sz="4" w:space="0" w:color="595959"/>
            </w:tcBorders>
            <w:shd w:val="clear" w:color="auto" w:fill="D9D9D9"/>
          </w:tcPr>
          <w:p w14:paraId="33BEA6FC" w14:textId="77777777" w:rsidR="00247BC0" w:rsidRPr="00B337F3" w:rsidRDefault="004616C8" w:rsidP="00247BC0">
            <w:pPr>
              <w:spacing w:before="120" w:after="120"/>
              <w:jc w:val="center"/>
              <w:rPr>
                <w:rFonts w:ascii="Tahoma" w:hAnsi="Tahoma"/>
                <w:color w:val="000000"/>
                <w:sz w:val="26"/>
                <w:szCs w:val="26"/>
              </w:rPr>
            </w:pPr>
            <w:r>
              <w:rPr>
                <w:rFonts w:ascii="Tahoma" w:hAnsi="Tahoma"/>
                <w:color w:val="000000"/>
                <w:sz w:val="26"/>
                <w:szCs w:val="26"/>
              </w:rPr>
              <w:t>REPRISE DES COURS</w:t>
            </w:r>
          </w:p>
        </w:tc>
        <w:tc>
          <w:tcPr>
            <w:tcW w:w="7761" w:type="dxa"/>
            <w:tcBorders>
              <w:left w:val="single" w:sz="4" w:space="0" w:color="595959"/>
            </w:tcBorders>
          </w:tcPr>
          <w:p w14:paraId="3418F0A2" w14:textId="626FDA25" w:rsidR="00247BC0" w:rsidRPr="002A521D" w:rsidRDefault="00B16AF7" w:rsidP="00EA462C">
            <w:pPr>
              <w:tabs>
                <w:tab w:val="left" w:pos="425"/>
                <w:tab w:val="left" w:pos="5527"/>
              </w:tabs>
              <w:spacing w:before="240" w:after="120"/>
              <w:ind w:left="425" w:hanging="425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A partir de la </w:t>
            </w:r>
            <w:r w:rsidRPr="000A24E2">
              <w:rPr>
                <w:rFonts w:ascii="Tahoma" w:hAnsi="Tahoma"/>
                <w:sz w:val="22"/>
                <w:szCs w:val="22"/>
                <w:u w:val="single"/>
              </w:rPr>
              <w:t>s</w:t>
            </w:r>
            <w:r w:rsidR="004616C8" w:rsidRPr="000A24E2">
              <w:rPr>
                <w:rFonts w:ascii="Tahoma" w:hAnsi="Tahoma"/>
                <w:sz w:val="22"/>
                <w:szCs w:val="22"/>
                <w:u w:val="single"/>
              </w:rPr>
              <w:t>emaine</w:t>
            </w:r>
            <w:r w:rsidR="000A24E2" w:rsidRPr="000A24E2">
              <w:rPr>
                <w:rFonts w:ascii="Tahoma" w:hAnsi="Tahoma"/>
                <w:sz w:val="22"/>
                <w:szCs w:val="22"/>
                <w:u w:val="single"/>
              </w:rPr>
              <w:t xml:space="preserve"> </w:t>
            </w:r>
            <w:r w:rsidR="004616C8" w:rsidRPr="000A24E2">
              <w:rPr>
                <w:rFonts w:ascii="Tahoma" w:hAnsi="Tahoma"/>
                <w:sz w:val="22"/>
                <w:szCs w:val="22"/>
                <w:u w:val="single"/>
              </w:rPr>
              <w:t>q</w:t>
            </w:r>
            <w:r w:rsidR="004616C8" w:rsidRPr="000C739D">
              <w:rPr>
                <w:rFonts w:ascii="Tahoma" w:hAnsi="Tahoma"/>
                <w:sz w:val="22"/>
                <w:szCs w:val="22"/>
                <w:u w:val="single"/>
              </w:rPr>
              <w:t>ui débute</w:t>
            </w:r>
            <w:r w:rsidR="004616C8" w:rsidRPr="000C739D">
              <w:rPr>
                <w:rFonts w:ascii="Tahoma" w:hAnsi="Tahoma"/>
                <w:sz w:val="22"/>
                <w:szCs w:val="22"/>
              </w:rPr>
              <w:t xml:space="preserve"> le </w:t>
            </w:r>
            <w:r w:rsidR="004616C8" w:rsidRPr="000C739D">
              <w:rPr>
                <w:rFonts w:ascii="Tahoma" w:hAnsi="Tahoma"/>
                <w:b/>
                <w:sz w:val="22"/>
                <w:szCs w:val="22"/>
                <w:u w:val="single"/>
              </w:rPr>
              <w:t xml:space="preserve">lundi </w:t>
            </w:r>
            <w:r w:rsidR="00BB66C0">
              <w:rPr>
                <w:rFonts w:ascii="Tahoma" w:hAnsi="Tahoma"/>
                <w:b/>
                <w:sz w:val="22"/>
                <w:szCs w:val="22"/>
                <w:u w:val="single"/>
              </w:rPr>
              <w:t>2</w:t>
            </w:r>
            <w:r w:rsidR="00B82D55">
              <w:rPr>
                <w:rFonts w:ascii="Tahoma" w:hAnsi="Tahoma"/>
                <w:b/>
                <w:sz w:val="22"/>
                <w:szCs w:val="22"/>
                <w:u w:val="single"/>
              </w:rPr>
              <w:t>6</w:t>
            </w:r>
            <w:r w:rsidR="000C739D" w:rsidRPr="000C739D">
              <w:rPr>
                <w:rFonts w:ascii="Tahoma" w:hAnsi="Tahoma"/>
                <w:b/>
                <w:sz w:val="22"/>
                <w:szCs w:val="22"/>
                <w:u w:val="single"/>
              </w:rPr>
              <w:t xml:space="preserve"> </w:t>
            </w:r>
            <w:r w:rsidR="00DD0C72">
              <w:rPr>
                <w:rFonts w:ascii="Tahoma" w:hAnsi="Tahoma"/>
                <w:b/>
                <w:sz w:val="22"/>
                <w:szCs w:val="22"/>
                <w:u w:val="single"/>
              </w:rPr>
              <w:t>septembre</w:t>
            </w:r>
            <w:r w:rsidR="004616C8" w:rsidRPr="000C739D">
              <w:rPr>
                <w:rFonts w:ascii="Tahoma" w:hAnsi="Tahoma"/>
                <w:b/>
                <w:sz w:val="22"/>
                <w:szCs w:val="22"/>
                <w:u w:val="single"/>
              </w:rPr>
              <w:t xml:space="preserve"> </w:t>
            </w:r>
            <w:r w:rsidR="008C151B">
              <w:rPr>
                <w:rFonts w:ascii="Tahoma" w:hAnsi="Tahoma"/>
                <w:b/>
                <w:sz w:val="22"/>
                <w:szCs w:val="22"/>
                <w:u w:val="single"/>
              </w:rPr>
              <w:t>20</w:t>
            </w:r>
            <w:r w:rsidR="00BB66C0">
              <w:rPr>
                <w:rFonts w:ascii="Tahoma" w:hAnsi="Tahoma"/>
                <w:b/>
                <w:sz w:val="22"/>
                <w:szCs w:val="22"/>
                <w:u w:val="single"/>
              </w:rPr>
              <w:t>2</w:t>
            </w:r>
            <w:r w:rsidR="00B82D55">
              <w:rPr>
                <w:rFonts w:ascii="Tahoma" w:hAnsi="Tahoma"/>
                <w:b/>
                <w:sz w:val="22"/>
                <w:szCs w:val="22"/>
                <w:u w:val="single"/>
              </w:rPr>
              <w:t>2</w:t>
            </w:r>
          </w:p>
        </w:tc>
      </w:tr>
    </w:tbl>
    <w:p w14:paraId="5BBDE13F" w14:textId="77777777" w:rsidR="004616C8" w:rsidRDefault="004616C8"/>
    <w:p w14:paraId="1E77172A" w14:textId="77777777" w:rsidR="004616C8" w:rsidRDefault="004616C8"/>
    <w:tbl>
      <w:tblPr>
        <w:tblW w:w="10207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Look w:val="04A0" w:firstRow="1" w:lastRow="0" w:firstColumn="1" w:lastColumn="0" w:noHBand="0" w:noVBand="1"/>
      </w:tblPr>
      <w:tblGrid>
        <w:gridCol w:w="2446"/>
        <w:gridCol w:w="248"/>
        <w:gridCol w:w="1560"/>
        <w:gridCol w:w="1559"/>
        <w:gridCol w:w="1276"/>
        <w:gridCol w:w="1559"/>
        <w:gridCol w:w="1559"/>
      </w:tblGrid>
      <w:tr w:rsidR="004616C8" w:rsidRPr="00D92CDD" w14:paraId="2A403C01" w14:textId="77777777" w:rsidTr="0038723C">
        <w:tc>
          <w:tcPr>
            <w:tcW w:w="2446" w:type="dxa"/>
            <w:tcBorders>
              <w:bottom w:val="single" w:sz="4" w:space="0" w:color="auto"/>
              <w:right w:val="single" w:sz="4" w:space="0" w:color="595959"/>
            </w:tcBorders>
            <w:shd w:val="clear" w:color="auto" w:fill="D9D9D9"/>
          </w:tcPr>
          <w:p w14:paraId="59C0619A" w14:textId="77777777" w:rsidR="004616C8" w:rsidRDefault="0038723C" w:rsidP="00247BC0">
            <w:pPr>
              <w:spacing w:before="120" w:after="120"/>
              <w:jc w:val="center"/>
              <w:rPr>
                <w:rFonts w:ascii="Tahoma" w:hAnsi="Tahoma"/>
                <w:color w:val="000000"/>
                <w:sz w:val="26"/>
                <w:szCs w:val="26"/>
              </w:rPr>
            </w:pPr>
            <w:r w:rsidRPr="0038723C">
              <w:rPr>
                <w:rFonts w:ascii="Tahoma" w:hAnsi="Tahoma"/>
                <w:color w:val="000000"/>
                <w:sz w:val="8"/>
                <w:szCs w:val="8"/>
              </w:rPr>
              <w:br/>
            </w:r>
            <w:r>
              <w:rPr>
                <w:rFonts w:ascii="Tahoma" w:hAnsi="Tahoma"/>
                <w:color w:val="000000"/>
                <w:sz w:val="26"/>
                <w:szCs w:val="26"/>
              </w:rPr>
              <w:t>TARIFS</w:t>
            </w:r>
          </w:p>
        </w:tc>
        <w:tc>
          <w:tcPr>
            <w:tcW w:w="7761" w:type="dxa"/>
            <w:gridSpan w:val="6"/>
            <w:tcBorders>
              <w:left w:val="single" w:sz="4" w:space="0" w:color="595959"/>
            </w:tcBorders>
          </w:tcPr>
          <w:p w14:paraId="446D2564" w14:textId="77777777" w:rsidR="004616C8" w:rsidRDefault="004616C8" w:rsidP="003A5FBE">
            <w:pPr>
              <w:pStyle w:val="Retraitcorpsdetexte"/>
              <w:spacing w:before="120" w:line="276" w:lineRule="auto"/>
              <w:ind w:left="851" w:right="425" w:firstLine="0"/>
              <w:jc w:val="center"/>
              <w:rPr>
                <w:rFonts w:ascii="Tahoma" w:hAnsi="Tahoma"/>
                <w:sz w:val="22"/>
                <w:szCs w:val="22"/>
              </w:rPr>
            </w:pPr>
            <w:r w:rsidRPr="00247BC0">
              <w:rPr>
                <w:rFonts w:ascii="Tahoma" w:hAnsi="Tahoma" w:cs="Tahoma"/>
                <w:b/>
                <w:spacing w:val="64"/>
                <w:sz w:val="20"/>
                <w:u w:val="single"/>
              </w:rPr>
              <w:t>Tarifs trimestriels</w:t>
            </w:r>
            <w:r w:rsidR="000C739D">
              <w:rPr>
                <w:rFonts w:ascii="Tahoma" w:hAnsi="Tahoma" w:cs="Tahoma"/>
                <w:b/>
                <w:spacing w:val="64"/>
                <w:sz w:val="20"/>
                <w:u w:val="single"/>
              </w:rPr>
              <w:t xml:space="preserve"> actuels</w:t>
            </w:r>
            <w:r w:rsidR="003A5FBE">
              <w:rPr>
                <w:rFonts w:ascii="Tahoma" w:hAnsi="Tahoma" w:cs="Tahoma"/>
                <w:b/>
                <w:spacing w:val="64"/>
                <w:sz w:val="20"/>
              </w:rPr>
              <w:br/>
            </w:r>
            <w:r w:rsidRPr="00CC4DD3">
              <w:rPr>
                <w:rFonts w:ascii="Tahoma" w:eastAsia="Times New Roman" w:hAnsi="Tahoma"/>
                <w:sz w:val="18"/>
                <w:szCs w:val="18"/>
              </w:rPr>
              <w:t>Réduction de 15 € à partir de la 2</w:t>
            </w:r>
            <w:r w:rsidRPr="00CC4DD3">
              <w:rPr>
                <w:rFonts w:ascii="Tahoma" w:eastAsia="Times New Roman" w:hAnsi="Tahoma"/>
                <w:sz w:val="18"/>
                <w:szCs w:val="18"/>
                <w:vertAlign w:val="superscript"/>
              </w:rPr>
              <w:t>ème</w:t>
            </w:r>
            <w:r w:rsidRPr="00CC4DD3">
              <w:rPr>
                <w:rFonts w:ascii="Tahoma" w:eastAsia="Times New Roman" w:hAnsi="Tahoma"/>
                <w:sz w:val="18"/>
                <w:szCs w:val="18"/>
              </w:rPr>
              <w:t xml:space="preserve"> personne</w:t>
            </w:r>
            <w:r w:rsidRPr="00CC4DD3">
              <w:rPr>
                <w:rFonts w:ascii="Tahoma" w:hAnsi="Tahoma" w:cs="Tahoma"/>
                <w:spacing w:val="64"/>
                <w:sz w:val="18"/>
                <w:szCs w:val="18"/>
              </w:rPr>
              <w:t xml:space="preserve"> </w:t>
            </w:r>
            <w:r w:rsidRPr="00CC4DD3">
              <w:rPr>
                <w:rFonts w:ascii="Tahoma" w:eastAsia="Times New Roman" w:hAnsi="Tahoma"/>
                <w:sz w:val="18"/>
                <w:szCs w:val="18"/>
              </w:rPr>
              <w:t>(ascendant ou descendant)</w:t>
            </w:r>
            <w:r w:rsidR="003A5FBE">
              <w:rPr>
                <w:rFonts w:ascii="Tahoma" w:eastAsia="Times New Roman" w:hAnsi="Tahoma"/>
                <w:sz w:val="18"/>
                <w:szCs w:val="18"/>
              </w:rPr>
              <w:br/>
              <w:t>uniquement pour élèves issus de la CC3F</w:t>
            </w:r>
          </w:p>
        </w:tc>
      </w:tr>
      <w:tr w:rsidR="004616C8" w:rsidRPr="00D92CDD" w14:paraId="1CED99FD" w14:textId="77777777" w:rsidTr="004038D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C18F" w14:textId="77777777" w:rsidR="004616C8" w:rsidRPr="00B16AF7" w:rsidRDefault="0038723C" w:rsidP="00BB66C0">
            <w:pPr>
              <w:spacing w:before="120" w:after="120"/>
              <w:jc w:val="center"/>
              <w:rPr>
                <w:rFonts w:ascii="Tahoma" w:hAnsi="Tahoma"/>
              </w:rPr>
            </w:pPr>
            <w:r w:rsidRPr="00B16AF7">
              <w:rPr>
                <w:rFonts w:ascii="Tahoma" w:hAnsi="Tahoma"/>
                <w:b/>
                <w:sz w:val="22"/>
                <w:szCs w:val="22"/>
                <w:u w:val="single"/>
              </w:rPr>
              <w:t>Pour infos</w:t>
            </w:r>
            <w:r>
              <w:rPr>
                <w:rFonts w:ascii="Tahoma" w:hAnsi="Tahoma"/>
                <w:sz w:val="22"/>
                <w:szCs w:val="22"/>
              </w:rPr>
              <w:br/>
              <w:t xml:space="preserve">Tarifs </w:t>
            </w:r>
            <w:r w:rsidR="00BB66C0">
              <w:rPr>
                <w:rFonts w:ascii="Tahoma" w:hAnsi="Tahoma"/>
                <w:sz w:val="22"/>
                <w:szCs w:val="22"/>
              </w:rPr>
              <w:t>de l’an passé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08AED" w14:textId="77777777" w:rsidR="004616C8" w:rsidRPr="00D75EFF" w:rsidRDefault="004616C8" w:rsidP="00B113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20E893B" w14:textId="77777777" w:rsidR="004616C8" w:rsidRPr="00D75EFF" w:rsidRDefault="004616C8" w:rsidP="00B16AF7">
            <w:pPr>
              <w:jc w:val="center"/>
              <w:rPr>
                <w:rFonts w:ascii="Tahoma" w:hAnsi="Tahoma" w:cs="Tahoma"/>
                <w:b/>
              </w:rPr>
            </w:pPr>
            <w:r w:rsidRPr="00D75EFF">
              <w:rPr>
                <w:rFonts w:ascii="Tahoma" w:hAnsi="Tahoma" w:cs="Tahoma"/>
                <w:b/>
              </w:rPr>
              <w:t>Guitare</w:t>
            </w:r>
            <w:r w:rsidR="00B16AF7">
              <w:rPr>
                <w:rFonts w:ascii="Tahoma" w:hAnsi="Tahoma" w:cs="Tahoma"/>
                <w:b/>
              </w:rPr>
              <w:br/>
            </w:r>
            <w:r w:rsidRPr="00D75EFF">
              <w:rPr>
                <w:rFonts w:ascii="Tahoma" w:hAnsi="Tahoma" w:cs="Tahoma"/>
                <w:b/>
              </w:rPr>
              <w:t>classique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2B35BD3" w14:textId="77777777" w:rsidR="004616C8" w:rsidRPr="00D75EFF" w:rsidRDefault="004616C8" w:rsidP="00B1138C">
            <w:pPr>
              <w:jc w:val="center"/>
              <w:rPr>
                <w:rFonts w:ascii="Tahoma" w:hAnsi="Tahoma" w:cs="Tahoma"/>
                <w:b/>
              </w:rPr>
            </w:pPr>
            <w:r w:rsidRPr="00D75EFF">
              <w:rPr>
                <w:rFonts w:ascii="Tahoma" w:hAnsi="Tahoma" w:cs="Tahoma"/>
                <w:b/>
              </w:rPr>
              <w:t>Batterie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5D67AC1" w14:textId="77777777" w:rsidR="004616C8" w:rsidRPr="00D75EFF" w:rsidRDefault="004616C8" w:rsidP="00B1138C">
            <w:pPr>
              <w:jc w:val="center"/>
              <w:rPr>
                <w:rFonts w:ascii="Tahoma" w:hAnsi="Tahoma" w:cs="Tahoma"/>
                <w:b/>
              </w:rPr>
            </w:pPr>
            <w:r w:rsidRPr="00D75EFF">
              <w:rPr>
                <w:rFonts w:ascii="Tahoma" w:hAnsi="Tahoma" w:cs="Tahoma"/>
                <w:b/>
              </w:rPr>
              <w:t>Piano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030146F" w14:textId="77777777" w:rsidR="004616C8" w:rsidRPr="00D75EFF" w:rsidRDefault="004616C8" w:rsidP="00B1138C">
            <w:pPr>
              <w:jc w:val="center"/>
              <w:rPr>
                <w:rFonts w:ascii="Tahoma" w:hAnsi="Tahoma" w:cs="Tahoma"/>
                <w:b/>
              </w:rPr>
            </w:pPr>
            <w:r w:rsidRPr="00D75EFF">
              <w:rPr>
                <w:rFonts w:ascii="Tahoma" w:hAnsi="Tahoma" w:cs="Tahoma"/>
                <w:b/>
              </w:rPr>
              <w:t>Guitare</w:t>
            </w:r>
          </w:p>
          <w:p w14:paraId="6F8CA363" w14:textId="77777777" w:rsidR="004616C8" w:rsidRPr="00D75EFF" w:rsidRDefault="004616C8" w:rsidP="00B1138C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 w:rsidRPr="00D75EFF">
              <w:rPr>
                <w:rFonts w:ascii="Tahoma" w:hAnsi="Tahoma" w:cs="Tahoma"/>
                <w:b/>
              </w:rPr>
              <w:t>électrique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650E98" w14:textId="77777777" w:rsidR="004616C8" w:rsidRPr="00D75EFF" w:rsidRDefault="004616C8" w:rsidP="00B1138C">
            <w:pPr>
              <w:jc w:val="center"/>
              <w:rPr>
                <w:rFonts w:ascii="Tahoma" w:hAnsi="Tahoma" w:cs="Tahoma"/>
                <w:b/>
              </w:rPr>
            </w:pPr>
            <w:r w:rsidRPr="00D75EFF">
              <w:rPr>
                <w:rFonts w:ascii="Tahoma" w:hAnsi="Tahoma" w:cs="Tahoma"/>
                <w:b/>
              </w:rPr>
              <w:t>Djembé</w:t>
            </w:r>
          </w:p>
        </w:tc>
      </w:tr>
      <w:tr w:rsidR="004616C8" w:rsidRPr="00D92CDD" w14:paraId="2B8E9C77" w14:textId="77777777" w:rsidTr="004038DF">
        <w:tc>
          <w:tcPr>
            <w:tcW w:w="244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2393E4D" w14:textId="77777777" w:rsidR="004616C8" w:rsidRPr="004616C8" w:rsidRDefault="00B16AF7" w:rsidP="00247BC0">
            <w:pPr>
              <w:spacing w:before="120" w:after="120"/>
              <w:jc w:val="center"/>
              <w:rPr>
                <w:rFonts w:ascii="Tahoma" w:hAnsi="Tahoma"/>
                <w:sz w:val="26"/>
                <w:szCs w:val="26"/>
              </w:rPr>
            </w:pPr>
            <w:r w:rsidRPr="00B16AF7">
              <w:rPr>
                <w:rFonts w:ascii="Tahoma" w:hAnsi="Tahoma"/>
              </w:rPr>
              <w:t>Elèves issus de la CC3</w:t>
            </w:r>
            <w:r>
              <w:rPr>
                <w:rFonts w:ascii="Tahoma" w:hAnsi="Tahoma"/>
              </w:rPr>
              <w:t>F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7E893" w14:textId="77777777" w:rsidR="004616C8" w:rsidRPr="00B16AF7" w:rsidRDefault="004616C8" w:rsidP="00B1138C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423468" w14:textId="77777777" w:rsidR="004616C8" w:rsidRPr="00B16AF7" w:rsidRDefault="004616C8" w:rsidP="00B1138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B16AF7">
              <w:rPr>
                <w:rFonts w:ascii="Tahoma" w:hAnsi="Tahoma" w:cs="Tahoma"/>
              </w:rPr>
              <w:t>140 €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7E14DED" w14:textId="77777777" w:rsidR="004616C8" w:rsidRPr="00B16AF7" w:rsidRDefault="004616C8" w:rsidP="00B1138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B16AF7">
              <w:rPr>
                <w:rFonts w:ascii="Tahoma" w:hAnsi="Tahoma" w:cs="Tahoma"/>
              </w:rPr>
              <w:t>115 €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9775644" w14:textId="77777777" w:rsidR="004616C8" w:rsidRPr="00B16AF7" w:rsidRDefault="004616C8" w:rsidP="00B1138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B16AF7">
              <w:rPr>
                <w:rFonts w:ascii="Tahoma" w:hAnsi="Tahoma" w:cs="Tahoma"/>
              </w:rPr>
              <w:t>165 €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352806" w14:textId="77777777" w:rsidR="004616C8" w:rsidRPr="00B16AF7" w:rsidRDefault="004616C8" w:rsidP="00B1138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B16AF7">
              <w:rPr>
                <w:rFonts w:ascii="Tahoma" w:hAnsi="Tahoma" w:cs="Tahoma"/>
              </w:rPr>
              <w:t>165 €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4D464C" w14:textId="77777777" w:rsidR="004616C8" w:rsidRPr="00B16AF7" w:rsidRDefault="004616C8" w:rsidP="00B1138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B16AF7">
              <w:rPr>
                <w:rFonts w:ascii="Tahoma" w:hAnsi="Tahoma" w:cs="Tahoma"/>
              </w:rPr>
              <w:t>108 €</w:t>
            </w:r>
          </w:p>
        </w:tc>
      </w:tr>
      <w:tr w:rsidR="00B16AF7" w:rsidRPr="003A5FBE" w14:paraId="32D5182F" w14:textId="77777777" w:rsidTr="004038DF">
        <w:tc>
          <w:tcPr>
            <w:tcW w:w="244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D9D9D9"/>
          </w:tcPr>
          <w:p w14:paraId="19154651" w14:textId="77777777" w:rsidR="00B16AF7" w:rsidRPr="003A5FBE" w:rsidRDefault="00B16AF7" w:rsidP="00B16AF7">
            <w:pPr>
              <w:spacing w:before="120" w:after="120"/>
              <w:jc w:val="center"/>
              <w:rPr>
                <w:rFonts w:ascii="Tahoma" w:hAnsi="Tahoma"/>
                <w:color w:val="7F7F7F"/>
              </w:rPr>
            </w:pPr>
            <w:r w:rsidRPr="003A5FBE">
              <w:rPr>
                <w:rFonts w:ascii="Tahoma" w:hAnsi="Tahoma"/>
                <w:color w:val="7F7F7F"/>
              </w:rPr>
              <w:t>Hors CC3F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5708" w14:textId="77777777" w:rsidR="00B16AF7" w:rsidRPr="003A5FBE" w:rsidRDefault="00B16AF7" w:rsidP="00B16AF7">
            <w:pPr>
              <w:jc w:val="center"/>
              <w:rPr>
                <w:rFonts w:ascii="Tahoma" w:hAnsi="Tahoma" w:cs="Tahoma"/>
                <w:color w:val="7F7F7F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4612C44B" w14:textId="77777777" w:rsidR="00B16AF7" w:rsidRPr="003A5FBE" w:rsidRDefault="00B16AF7" w:rsidP="00B16AF7">
            <w:pPr>
              <w:jc w:val="center"/>
              <w:rPr>
                <w:rFonts w:ascii="Tahoma" w:hAnsi="Tahoma" w:cs="Tahoma"/>
                <w:color w:val="7F7F7F"/>
              </w:rPr>
            </w:pPr>
            <w:r w:rsidRPr="003A5FBE">
              <w:rPr>
                <w:rFonts w:ascii="Tahoma" w:hAnsi="Tahoma" w:cs="Tahoma"/>
                <w:color w:val="7F7F7F"/>
              </w:rPr>
              <w:t>278 €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59014AC9" w14:textId="77777777" w:rsidR="00B16AF7" w:rsidRPr="003A5FBE" w:rsidRDefault="00B16AF7" w:rsidP="00B16AF7">
            <w:pPr>
              <w:jc w:val="center"/>
              <w:rPr>
                <w:rFonts w:ascii="Tahoma" w:hAnsi="Tahoma" w:cs="Tahoma"/>
                <w:color w:val="7F7F7F"/>
              </w:rPr>
            </w:pPr>
            <w:r w:rsidRPr="003A5FBE">
              <w:rPr>
                <w:rFonts w:ascii="Tahoma" w:hAnsi="Tahoma" w:cs="Tahoma"/>
                <w:color w:val="7F7F7F"/>
              </w:rPr>
              <w:t>243 €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219EDD2F" w14:textId="77777777" w:rsidR="00B16AF7" w:rsidRPr="003A5FBE" w:rsidRDefault="00B16AF7" w:rsidP="00B16AF7">
            <w:pPr>
              <w:jc w:val="center"/>
              <w:rPr>
                <w:rFonts w:ascii="Tahoma" w:hAnsi="Tahoma" w:cs="Tahoma"/>
                <w:color w:val="7F7F7F"/>
              </w:rPr>
            </w:pPr>
            <w:r w:rsidRPr="003A5FBE">
              <w:rPr>
                <w:rFonts w:ascii="Tahoma" w:hAnsi="Tahoma" w:cs="Tahoma"/>
                <w:color w:val="7F7F7F"/>
              </w:rPr>
              <w:t>422 €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6981795" w14:textId="77777777" w:rsidR="00B16AF7" w:rsidRPr="003A5FBE" w:rsidRDefault="00B16AF7" w:rsidP="00B16AF7">
            <w:pPr>
              <w:jc w:val="center"/>
              <w:rPr>
                <w:rFonts w:ascii="Tahoma" w:hAnsi="Tahoma" w:cs="Tahoma"/>
                <w:color w:val="7F7F7F"/>
              </w:rPr>
            </w:pPr>
            <w:r w:rsidRPr="003A5FBE">
              <w:rPr>
                <w:rFonts w:ascii="Tahoma" w:hAnsi="Tahoma" w:cs="Tahoma"/>
                <w:color w:val="7F7F7F"/>
              </w:rPr>
              <w:t>363 €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73CDA237" w14:textId="77777777" w:rsidR="00B16AF7" w:rsidRPr="003A5FBE" w:rsidRDefault="00B16AF7" w:rsidP="00B16AF7">
            <w:pPr>
              <w:jc w:val="center"/>
              <w:rPr>
                <w:rFonts w:ascii="Tahoma" w:hAnsi="Tahoma" w:cs="Tahoma"/>
                <w:color w:val="7F7F7F"/>
              </w:rPr>
            </w:pPr>
            <w:r w:rsidRPr="003A5FBE">
              <w:rPr>
                <w:rFonts w:ascii="Tahoma" w:hAnsi="Tahoma" w:cs="Tahoma"/>
                <w:color w:val="7F7F7F"/>
              </w:rPr>
              <w:t>207 €</w:t>
            </w:r>
          </w:p>
        </w:tc>
      </w:tr>
    </w:tbl>
    <w:p w14:paraId="340D94D2" w14:textId="77777777" w:rsidR="00B1138C" w:rsidRDefault="00B1138C" w:rsidP="00247BC0">
      <w:pPr>
        <w:pStyle w:val="Retraitcorpsdetexte"/>
        <w:spacing w:line="276" w:lineRule="auto"/>
        <w:ind w:left="0" w:right="425" w:firstLine="0"/>
        <w:jc w:val="center"/>
        <w:rPr>
          <w:rFonts w:ascii="Tahoma" w:eastAsia="Times New Roman" w:hAnsi="Tahoma"/>
          <w:b/>
          <w:color w:val="auto"/>
          <w:sz w:val="22"/>
          <w:szCs w:val="2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Look w:val="04A0" w:firstRow="1" w:lastRow="0" w:firstColumn="1" w:lastColumn="0" w:noHBand="0" w:noVBand="1"/>
      </w:tblPr>
      <w:tblGrid>
        <w:gridCol w:w="2446"/>
        <w:gridCol w:w="7761"/>
      </w:tblGrid>
      <w:tr w:rsidR="00D92CDD" w:rsidRPr="00D92CDD" w14:paraId="1319D7BF" w14:textId="77777777" w:rsidTr="00B1138C">
        <w:tc>
          <w:tcPr>
            <w:tcW w:w="2446" w:type="dxa"/>
            <w:tcBorders>
              <w:right w:val="single" w:sz="4" w:space="0" w:color="595959"/>
            </w:tcBorders>
            <w:shd w:val="clear" w:color="auto" w:fill="D9D9D9"/>
          </w:tcPr>
          <w:p w14:paraId="08131CA7" w14:textId="77777777" w:rsidR="00D92CDD" w:rsidRPr="00D92CDD" w:rsidRDefault="00D92CDD" w:rsidP="00C5103B">
            <w:pPr>
              <w:spacing w:before="120" w:after="120"/>
              <w:jc w:val="center"/>
              <w:rPr>
                <w:rFonts w:ascii="Tahoma" w:hAnsi="Tahoma"/>
                <w:sz w:val="26"/>
                <w:szCs w:val="26"/>
              </w:rPr>
            </w:pPr>
            <w:r w:rsidRPr="00D92CDD">
              <w:rPr>
                <w:rFonts w:ascii="Tahoma" w:hAnsi="Tahoma"/>
                <w:sz w:val="26"/>
                <w:szCs w:val="26"/>
              </w:rPr>
              <w:t>FACTURATION</w:t>
            </w:r>
          </w:p>
        </w:tc>
        <w:tc>
          <w:tcPr>
            <w:tcW w:w="7761" w:type="dxa"/>
            <w:tcBorders>
              <w:left w:val="single" w:sz="4" w:space="0" w:color="595959"/>
            </w:tcBorders>
          </w:tcPr>
          <w:p w14:paraId="603ED668" w14:textId="77777777" w:rsidR="008C151B" w:rsidRPr="008C151B" w:rsidRDefault="002868BA" w:rsidP="008C151B">
            <w:pPr>
              <w:spacing w:before="120"/>
              <w:ind w:left="566" w:hanging="284"/>
              <w:rPr>
                <w:rFonts w:ascii="Tahoma" w:eastAsia="HG Mincho Light J" w:hAnsi="Tahoma"/>
                <w:color w:val="000000"/>
                <w:sz w:val="22"/>
                <w:szCs w:val="22"/>
              </w:rPr>
            </w:pPr>
            <w:r w:rsidRPr="002A521D">
              <w:rPr>
                <w:rFonts w:ascii="Tahoma" w:hAnsi="Tahoma"/>
                <w:sz w:val="22"/>
                <w:szCs w:val="22"/>
              </w:rPr>
              <w:sym w:font="Wingdings" w:char="F0A7"/>
            </w:r>
            <w:r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tab/>
            </w:r>
            <w:r w:rsidR="008C151B"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t>Facturation au trimestre</w:t>
            </w:r>
            <w:r w:rsidR="00DC616C">
              <w:rPr>
                <w:rFonts w:ascii="Tahoma" w:eastAsia="HG Mincho Light J" w:hAnsi="Tahoma"/>
                <w:color w:val="000000"/>
                <w:sz w:val="22"/>
                <w:szCs w:val="22"/>
              </w:rPr>
              <w:t>,</w:t>
            </w:r>
            <w:r w:rsidR="008C151B"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t xml:space="preserve"> soit </w:t>
            </w:r>
            <w:r w:rsidR="00D92CDD"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t>3 factures</w:t>
            </w:r>
            <w:r w:rsidR="008C151B"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t xml:space="preserve"> </w:t>
            </w:r>
            <w:r w:rsidR="000C7D51"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t>(janvier, avril et fin juin)</w:t>
            </w:r>
          </w:p>
          <w:p w14:paraId="65B44645" w14:textId="77777777" w:rsidR="008C151B" w:rsidRPr="008C151B" w:rsidRDefault="008C151B" w:rsidP="008C151B">
            <w:pPr>
              <w:tabs>
                <w:tab w:val="left" w:pos="1782"/>
              </w:tabs>
              <w:spacing w:before="120"/>
              <w:ind w:left="566" w:hanging="284"/>
              <w:rPr>
                <w:rFonts w:ascii="Tahoma" w:eastAsia="HG Mincho Light J" w:hAnsi="Tahoma"/>
                <w:color w:val="000000"/>
                <w:sz w:val="22"/>
                <w:szCs w:val="22"/>
              </w:rPr>
            </w:pPr>
            <w:r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sym w:font="Wingdings" w:char="F0A7"/>
            </w:r>
            <w:r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tab/>
              <w:t>Règlement :</w:t>
            </w:r>
            <w:r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tab/>
              <w:t>TRESORERIE DE THIONVILLE et TROIS FRONTIERES</w:t>
            </w:r>
            <w:r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br/>
            </w:r>
            <w:r w:rsidRPr="008C151B">
              <w:rPr>
                <w:rFonts w:ascii="Tahoma" w:eastAsia="HG Mincho Light J" w:hAnsi="Tahoma"/>
                <w:color w:val="000000"/>
                <w:sz w:val="22"/>
                <w:szCs w:val="22"/>
              </w:rPr>
              <w:tab/>
              <w:t>35 avenue de Guise à THIONVILLE</w:t>
            </w:r>
          </w:p>
          <w:p w14:paraId="4FF8B3E2" w14:textId="77777777" w:rsidR="00F37AA5" w:rsidRPr="002A521D" w:rsidRDefault="00F37AA5" w:rsidP="00F37AA5">
            <w:pPr>
              <w:spacing w:after="100" w:afterAutospacing="1"/>
              <w:ind w:left="176" w:hanging="142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61766A6A" w14:textId="77777777" w:rsidR="004616C8" w:rsidRDefault="004616C8"/>
    <w:p w14:paraId="16DD4EE9" w14:textId="77777777" w:rsidR="00B1138C" w:rsidRDefault="00B1138C"/>
    <w:tbl>
      <w:tblPr>
        <w:tblW w:w="10207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Look w:val="04A0" w:firstRow="1" w:lastRow="0" w:firstColumn="1" w:lastColumn="0" w:noHBand="0" w:noVBand="1"/>
      </w:tblPr>
      <w:tblGrid>
        <w:gridCol w:w="2446"/>
        <w:gridCol w:w="7761"/>
      </w:tblGrid>
      <w:tr w:rsidR="00D92CDD" w:rsidRPr="00D92CDD" w14:paraId="5783F0E8" w14:textId="77777777" w:rsidTr="00B1138C">
        <w:tc>
          <w:tcPr>
            <w:tcW w:w="2446" w:type="dxa"/>
            <w:tcBorders>
              <w:right w:val="single" w:sz="4" w:space="0" w:color="595959"/>
            </w:tcBorders>
            <w:shd w:val="clear" w:color="auto" w:fill="D9D9D9"/>
          </w:tcPr>
          <w:p w14:paraId="4328F16C" w14:textId="77777777" w:rsidR="00D92CDD" w:rsidRPr="00D92CDD" w:rsidRDefault="00D92CDD" w:rsidP="00C5103B">
            <w:pPr>
              <w:spacing w:before="120" w:after="120"/>
              <w:jc w:val="center"/>
              <w:rPr>
                <w:rFonts w:ascii="Tahoma" w:hAnsi="Tahoma"/>
                <w:sz w:val="26"/>
                <w:szCs w:val="26"/>
              </w:rPr>
            </w:pPr>
            <w:r w:rsidRPr="00D92CDD">
              <w:rPr>
                <w:rFonts w:ascii="Tahoma" w:hAnsi="Tahoma"/>
                <w:sz w:val="26"/>
                <w:szCs w:val="26"/>
              </w:rPr>
              <w:t>DESISTEMENT</w:t>
            </w:r>
          </w:p>
        </w:tc>
        <w:tc>
          <w:tcPr>
            <w:tcW w:w="7761" w:type="dxa"/>
            <w:tcBorders>
              <w:left w:val="single" w:sz="4" w:space="0" w:color="595959"/>
            </w:tcBorders>
          </w:tcPr>
          <w:p w14:paraId="14C29F98" w14:textId="77777777" w:rsidR="00D92CDD" w:rsidRPr="00F30355" w:rsidRDefault="00D92CDD" w:rsidP="002868BA">
            <w:pPr>
              <w:spacing w:before="120"/>
              <w:ind w:left="176" w:hanging="142"/>
              <w:rPr>
                <w:rFonts w:ascii="Tahoma" w:hAnsi="Tahoma"/>
                <w:sz w:val="22"/>
                <w:szCs w:val="22"/>
                <w:u w:val="single"/>
              </w:rPr>
            </w:pPr>
            <w:r w:rsidRPr="002A521D">
              <w:rPr>
                <w:rFonts w:ascii="Tahoma" w:hAnsi="Tahoma"/>
                <w:sz w:val="22"/>
                <w:szCs w:val="22"/>
              </w:rPr>
              <w:sym w:font="Wingdings" w:char="F0A7"/>
            </w:r>
            <w:r w:rsidRPr="002A521D">
              <w:rPr>
                <w:rFonts w:ascii="Tahoma" w:hAnsi="Tahoma"/>
                <w:sz w:val="22"/>
                <w:szCs w:val="22"/>
              </w:rPr>
              <w:tab/>
              <w:t xml:space="preserve">Tout abandon doit être signalé au plus vite au professeur, </w:t>
            </w:r>
            <w:r w:rsidR="00F30355">
              <w:rPr>
                <w:rFonts w:ascii="Tahoma" w:hAnsi="Tahoma"/>
                <w:sz w:val="22"/>
                <w:szCs w:val="22"/>
              </w:rPr>
              <w:br/>
            </w:r>
            <w:r w:rsidRPr="002A521D">
              <w:rPr>
                <w:rFonts w:ascii="Tahoma" w:hAnsi="Tahoma"/>
                <w:sz w:val="22"/>
                <w:szCs w:val="22"/>
              </w:rPr>
              <w:t xml:space="preserve">mais </w:t>
            </w:r>
            <w:r w:rsidRPr="00BB66C0">
              <w:rPr>
                <w:rFonts w:ascii="Tahoma" w:hAnsi="Tahoma"/>
                <w:color w:val="7030A0"/>
                <w:sz w:val="22"/>
                <w:szCs w:val="22"/>
              </w:rPr>
              <w:t>surtout</w:t>
            </w:r>
            <w:r w:rsidR="00F30355" w:rsidRPr="00BB66C0">
              <w:rPr>
                <w:rFonts w:ascii="Tahoma" w:hAnsi="Tahoma"/>
                <w:color w:val="7030A0"/>
                <w:sz w:val="22"/>
                <w:szCs w:val="22"/>
              </w:rPr>
              <w:t xml:space="preserve"> </w:t>
            </w:r>
            <w:r w:rsidRPr="00BB66C0">
              <w:rPr>
                <w:rFonts w:ascii="Tahoma" w:hAnsi="Tahoma"/>
                <w:color w:val="7030A0"/>
                <w:sz w:val="22"/>
                <w:szCs w:val="22"/>
                <w:u w:val="single"/>
              </w:rPr>
              <w:t>en Mairie</w:t>
            </w:r>
            <w:r w:rsidR="004616C8">
              <w:rPr>
                <w:rFonts w:ascii="Tahoma" w:hAnsi="Tahoma"/>
                <w:sz w:val="22"/>
                <w:szCs w:val="22"/>
                <w:u w:val="single"/>
              </w:rPr>
              <w:br/>
            </w:r>
          </w:p>
          <w:p w14:paraId="09713827" w14:textId="77777777" w:rsidR="00D92CDD" w:rsidRPr="002A521D" w:rsidRDefault="00D92CDD" w:rsidP="002868BA">
            <w:pPr>
              <w:spacing w:after="120"/>
              <w:ind w:left="176" w:hanging="142"/>
              <w:rPr>
                <w:rFonts w:ascii="Tahoma" w:hAnsi="Tahoma"/>
                <w:sz w:val="22"/>
                <w:szCs w:val="22"/>
              </w:rPr>
            </w:pPr>
            <w:r w:rsidRPr="002A521D">
              <w:rPr>
                <w:rFonts w:ascii="Tahoma" w:hAnsi="Tahoma"/>
                <w:sz w:val="22"/>
                <w:szCs w:val="22"/>
              </w:rPr>
              <w:sym w:font="Wingdings" w:char="F0A7"/>
            </w:r>
            <w:r w:rsidRPr="002A521D">
              <w:rPr>
                <w:rFonts w:ascii="Tahoma" w:hAnsi="Tahoma"/>
                <w:sz w:val="22"/>
                <w:szCs w:val="22"/>
              </w:rPr>
              <w:tab/>
            </w:r>
            <w:r w:rsidRPr="00BB66C0">
              <w:rPr>
                <w:rFonts w:ascii="Tahoma" w:hAnsi="Tahoma"/>
                <w:sz w:val="22"/>
                <w:szCs w:val="22"/>
              </w:rPr>
              <w:t>Tout trimestre entamé est dû</w:t>
            </w:r>
          </w:p>
        </w:tc>
      </w:tr>
    </w:tbl>
    <w:p w14:paraId="7BBDCBB8" w14:textId="77777777" w:rsidR="00010A5C" w:rsidRDefault="00010A5C" w:rsidP="002D4E3F">
      <w:pPr>
        <w:pStyle w:val="Retraitcorpsdetexte"/>
        <w:spacing w:line="276" w:lineRule="auto"/>
        <w:ind w:left="851" w:right="425" w:firstLine="0"/>
        <w:rPr>
          <w:rFonts w:ascii="Tahoma" w:eastAsia="Times New Roman" w:hAnsi="Tahoma"/>
          <w:color w:val="auto"/>
          <w:sz w:val="22"/>
        </w:rPr>
      </w:pPr>
    </w:p>
    <w:sectPr w:rsidR="00010A5C" w:rsidSect="00E74269">
      <w:footerReference w:type="default" r:id="rId12"/>
      <w:pgSz w:w="11906" w:h="16838"/>
      <w:pgMar w:top="426" w:right="424" w:bottom="284" w:left="1417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CE3AF" w14:textId="77777777" w:rsidR="008310C9" w:rsidRDefault="008310C9" w:rsidP="00B7241F">
      <w:r>
        <w:separator/>
      </w:r>
    </w:p>
  </w:endnote>
  <w:endnote w:type="continuationSeparator" w:id="0">
    <w:p w14:paraId="714879FC" w14:textId="77777777" w:rsidR="008310C9" w:rsidRDefault="008310C9" w:rsidP="00B7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0BF3" w14:textId="77777777" w:rsidR="008569BA" w:rsidRDefault="008569BA" w:rsidP="00B7241F">
    <w:pPr>
      <w:ind w:left="-1134" w:right="-1134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12 Quai des Ducs de Lorraine </w:t>
    </w:r>
    <w:r>
      <w:rPr>
        <w:rFonts w:ascii="Arial Narrow" w:hAnsi="Arial Narrow"/>
        <w:b/>
        <w:color w:val="FF6600"/>
        <w:sz w:val="18"/>
        <w:szCs w:val="18"/>
      </w:rPr>
      <w:t>•</w:t>
    </w:r>
    <w:r>
      <w:rPr>
        <w:rFonts w:ascii="Arial Narrow" w:hAnsi="Arial Narrow"/>
        <w:color w:val="FF6600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57480 Sierck-Les-Bains </w:t>
    </w:r>
    <w:r>
      <w:rPr>
        <w:rFonts w:ascii="Arial Narrow" w:hAnsi="Arial Narrow"/>
        <w:b/>
        <w:color w:val="FF6600"/>
        <w:sz w:val="18"/>
        <w:szCs w:val="18"/>
      </w:rPr>
      <w:t>•</w:t>
    </w:r>
    <w:r>
      <w:rPr>
        <w:rFonts w:ascii="Arial Narrow" w:hAnsi="Arial Narrow"/>
        <w:color w:val="FF6600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Tél. 03 82 83 82 15 </w:t>
    </w:r>
    <w:r>
      <w:rPr>
        <w:rFonts w:ascii="Arial Narrow" w:hAnsi="Arial Narrow"/>
        <w:b/>
        <w:color w:val="FF6600"/>
        <w:sz w:val="18"/>
        <w:szCs w:val="18"/>
      </w:rPr>
      <w:t>•</w:t>
    </w:r>
    <w:r>
      <w:rPr>
        <w:rFonts w:ascii="Arial Narrow" w:hAnsi="Arial Narrow"/>
        <w:color w:val="FF6600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Fax 03 82 83 22 11 </w:t>
    </w:r>
    <w:r>
      <w:rPr>
        <w:rFonts w:ascii="Arial Narrow" w:hAnsi="Arial Narrow"/>
        <w:b/>
        <w:color w:val="FF6600"/>
        <w:sz w:val="18"/>
        <w:szCs w:val="18"/>
      </w:rPr>
      <w:t>•</w:t>
    </w:r>
    <w:r>
      <w:rPr>
        <w:rFonts w:ascii="Arial Narrow" w:hAnsi="Arial Narrow"/>
        <w:color w:val="FF6600"/>
        <w:sz w:val="18"/>
        <w:szCs w:val="18"/>
      </w:rPr>
      <w:t xml:space="preserve"> </w:t>
    </w:r>
    <w:r w:rsidRPr="00FD1653">
      <w:rPr>
        <w:rFonts w:ascii="Arial Narrow" w:hAnsi="Arial Narrow"/>
        <w:sz w:val="18"/>
        <w:szCs w:val="18"/>
      </w:rPr>
      <w:t xml:space="preserve">Email : </w:t>
    </w:r>
    <w:hyperlink r:id="rId1" w:history="1">
      <w:r w:rsidRPr="00FD1653">
        <w:rPr>
          <w:rStyle w:val="Lienhypertexte"/>
          <w:rFonts w:ascii="Arial Narrow" w:hAnsi="Arial Narrow"/>
          <w:sz w:val="18"/>
          <w:szCs w:val="18"/>
        </w:rPr>
        <w:t>contact@siercklesbains.fr</w:t>
      </w:r>
    </w:hyperlink>
    <w:r w:rsidRPr="00FD1653">
      <w:rPr>
        <w:rFonts w:ascii="Arial Narrow" w:hAnsi="Arial Narrow"/>
        <w:sz w:val="18"/>
        <w:szCs w:val="18"/>
      </w:rPr>
      <w:t xml:space="preserve"> </w:t>
    </w:r>
    <w:r w:rsidRPr="00FD1653">
      <w:rPr>
        <w:rFonts w:ascii="Arial Narrow" w:hAnsi="Arial Narrow"/>
        <w:b/>
        <w:sz w:val="18"/>
        <w:szCs w:val="18"/>
      </w:rPr>
      <w:t>•</w:t>
    </w:r>
    <w:r w:rsidRPr="00FD1653">
      <w:rPr>
        <w:rFonts w:ascii="Arial Narrow" w:hAnsi="Arial Narrow"/>
        <w:sz w:val="18"/>
        <w:szCs w:val="18"/>
      </w:rPr>
      <w:t xml:space="preserve"> Site :</w:t>
    </w:r>
    <w:r>
      <w:rPr>
        <w:rFonts w:ascii="Arial Narrow" w:hAnsi="Arial Narrow"/>
        <w:sz w:val="18"/>
        <w:szCs w:val="18"/>
      </w:rPr>
      <w:t xml:space="preserve"> www.siercklesbains.fr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CF2E" w14:textId="77777777" w:rsidR="008310C9" w:rsidRDefault="008310C9" w:rsidP="00B7241F">
      <w:r>
        <w:separator/>
      </w:r>
    </w:p>
  </w:footnote>
  <w:footnote w:type="continuationSeparator" w:id="0">
    <w:p w14:paraId="36BAF91D" w14:textId="77777777" w:rsidR="008310C9" w:rsidRDefault="008310C9" w:rsidP="00B7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951F4"/>
    <w:multiLevelType w:val="hybridMultilevel"/>
    <w:tmpl w:val="A5F4339A"/>
    <w:lvl w:ilvl="0" w:tplc="CE366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91917"/>
    <w:multiLevelType w:val="hybridMultilevel"/>
    <w:tmpl w:val="4A76EFDE"/>
    <w:lvl w:ilvl="0" w:tplc="040C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A7856"/>
    <w:multiLevelType w:val="hybridMultilevel"/>
    <w:tmpl w:val="B7E43C6A"/>
    <w:lvl w:ilvl="0" w:tplc="555055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21970"/>
    <w:multiLevelType w:val="hybridMultilevel"/>
    <w:tmpl w:val="EC4EEAA8"/>
    <w:lvl w:ilvl="0" w:tplc="DB2E2A88">
      <w:numFmt w:val="bullet"/>
      <w:lvlText w:val="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mailMerge>
    <w:mainDocumentType w:val="formLetters"/>
    <w:linkToQuery/>
    <w:dataType w:val="textFile"/>
    <w:query w:val="SELECT * FROM V:\Accueil\DIVERS-VERO\MUSIQUE\2013-2014\COURRIER\FACTURATION 2EME TRIM - pour info rentrée.doc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90"/>
    <w:rsid w:val="00010A5C"/>
    <w:rsid w:val="000216B8"/>
    <w:rsid w:val="00027F4E"/>
    <w:rsid w:val="00071111"/>
    <w:rsid w:val="0007358E"/>
    <w:rsid w:val="00091D4A"/>
    <w:rsid w:val="000A24E2"/>
    <w:rsid w:val="000B7AE5"/>
    <w:rsid w:val="000C739D"/>
    <w:rsid w:val="000C785B"/>
    <w:rsid w:val="000C7D51"/>
    <w:rsid w:val="0011485D"/>
    <w:rsid w:val="00123C08"/>
    <w:rsid w:val="00142020"/>
    <w:rsid w:val="00143F60"/>
    <w:rsid w:val="00145D37"/>
    <w:rsid w:val="00151537"/>
    <w:rsid w:val="00151BCD"/>
    <w:rsid w:val="00153537"/>
    <w:rsid w:val="001609F7"/>
    <w:rsid w:val="001630E4"/>
    <w:rsid w:val="001933DB"/>
    <w:rsid w:val="001A2306"/>
    <w:rsid w:val="001C2DD3"/>
    <w:rsid w:val="00204149"/>
    <w:rsid w:val="0021145C"/>
    <w:rsid w:val="00217EDD"/>
    <w:rsid w:val="00230746"/>
    <w:rsid w:val="00247BC0"/>
    <w:rsid w:val="002611F0"/>
    <w:rsid w:val="00265C70"/>
    <w:rsid w:val="00282E8D"/>
    <w:rsid w:val="002868BA"/>
    <w:rsid w:val="002A3308"/>
    <w:rsid w:val="002A3D36"/>
    <w:rsid w:val="002A521D"/>
    <w:rsid w:val="002A7C30"/>
    <w:rsid w:val="002B2859"/>
    <w:rsid w:val="002B3D97"/>
    <w:rsid w:val="002C6F1F"/>
    <w:rsid w:val="002D4E3F"/>
    <w:rsid w:val="002E6421"/>
    <w:rsid w:val="002E65C2"/>
    <w:rsid w:val="002E7062"/>
    <w:rsid w:val="002F1EBE"/>
    <w:rsid w:val="002F487A"/>
    <w:rsid w:val="00301E3D"/>
    <w:rsid w:val="00306619"/>
    <w:rsid w:val="003352F4"/>
    <w:rsid w:val="003410B6"/>
    <w:rsid w:val="00365CD2"/>
    <w:rsid w:val="0038723C"/>
    <w:rsid w:val="003A368F"/>
    <w:rsid w:val="003A3C37"/>
    <w:rsid w:val="003A5FBE"/>
    <w:rsid w:val="003B57C7"/>
    <w:rsid w:val="003C154C"/>
    <w:rsid w:val="003C3DC3"/>
    <w:rsid w:val="00401703"/>
    <w:rsid w:val="004038DF"/>
    <w:rsid w:val="00405C90"/>
    <w:rsid w:val="00442CFC"/>
    <w:rsid w:val="00445627"/>
    <w:rsid w:val="00457500"/>
    <w:rsid w:val="004616C8"/>
    <w:rsid w:val="004623B8"/>
    <w:rsid w:val="00465F58"/>
    <w:rsid w:val="00474301"/>
    <w:rsid w:val="00480E70"/>
    <w:rsid w:val="0049218D"/>
    <w:rsid w:val="004934F5"/>
    <w:rsid w:val="0049710D"/>
    <w:rsid w:val="00497CC8"/>
    <w:rsid w:val="004A226E"/>
    <w:rsid w:val="004D4025"/>
    <w:rsid w:val="004D4719"/>
    <w:rsid w:val="004F3CF6"/>
    <w:rsid w:val="00512F56"/>
    <w:rsid w:val="00536553"/>
    <w:rsid w:val="005419D2"/>
    <w:rsid w:val="00575635"/>
    <w:rsid w:val="00592A1E"/>
    <w:rsid w:val="00593848"/>
    <w:rsid w:val="005941B0"/>
    <w:rsid w:val="005B4C2A"/>
    <w:rsid w:val="005C0FDE"/>
    <w:rsid w:val="005C457A"/>
    <w:rsid w:val="005D798F"/>
    <w:rsid w:val="005E33FC"/>
    <w:rsid w:val="005E639C"/>
    <w:rsid w:val="006125C9"/>
    <w:rsid w:val="00615046"/>
    <w:rsid w:val="006177F0"/>
    <w:rsid w:val="006228C0"/>
    <w:rsid w:val="006834E4"/>
    <w:rsid w:val="00692099"/>
    <w:rsid w:val="00697B82"/>
    <w:rsid w:val="00697F53"/>
    <w:rsid w:val="006D00FB"/>
    <w:rsid w:val="006E079E"/>
    <w:rsid w:val="00705D06"/>
    <w:rsid w:val="007100F3"/>
    <w:rsid w:val="00761AB3"/>
    <w:rsid w:val="007777A6"/>
    <w:rsid w:val="007862B0"/>
    <w:rsid w:val="00790160"/>
    <w:rsid w:val="007922E8"/>
    <w:rsid w:val="007A0362"/>
    <w:rsid w:val="007A3E31"/>
    <w:rsid w:val="007A7057"/>
    <w:rsid w:val="007E3B41"/>
    <w:rsid w:val="00803604"/>
    <w:rsid w:val="0080565E"/>
    <w:rsid w:val="00806861"/>
    <w:rsid w:val="00807BB6"/>
    <w:rsid w:val="0082746C"/>
    <w:rsid w:val="008310C9"/>
    <w:rsid w:val="00846234"/>
    <w:rsid w:val="008518CC"/>
    <w:rsid w:val="008569BA"/>
    <w:rsid w:val="00860498"/>
    <w:rsid w:val="008B0000"/>
    <w:rsid w:val="008C151B"/>
    <w:rsid w:val="008C3145"/>
    <w:rsid w:val="008D01A7"/>
    <w:rsid w:val="008D179B"/>
    <w:rsid w:val="008E1319"/>
    <w:rsid w:val="008E4D92"/>
    <w:rsid w:val="008E5A06"/>
    <w:rsid w:val="0090594B"/>
    <w:rsid w:val="00930EE7"/>
    <w:rsid w:val="00936E47"/>
    <w:rsid w:val="00950FB0"/>
    <w:rsid w:val="009517E2"/>
    <w:rsid w:val="00955909"/>
    <w:rsid w:val="00957D65"/>
    <w:rsid w:val="009723E8"/>
    <w:rsid w:val="0097250E"/>
    <w:rsid w:val="00976611"/>
    <w:rsid w:val="009773FE"/>
    <w:rsid w:val="009821D2"/>
    <w:rsid w:val="009A4F32"/>
    <w:rsid w:val="009B581B"/>
    <w:rsid w:val="009C6FBF"/>
    <w:rsid w:val="009D02CA"/>
    <w:rsid w:val="00A348D9"/>
    <w:rsid w:val="00A621F0"/>
    <w:rsid w:val="00A71684"/>
    <w:rsid w:val="00A76059"/>
    <w:rsid w:val="00A864A3"/>
    <w:rsid w:val="00A87BB2"/>
    <w:rsid w:val="00AC0684"/>
    <w:rsid w:val="00AF09E9"/>
    <w:rsid w:val="00B1138C"/>
    <w:rsid w:val="00B161C9"/>
    <w:rsid w:val="00B16AF7"/>
    <w:rsid w:val="00B255FE"/>
    <w:rsid w:val="00B32DDB"/>
    <w:rsid w:val="00B337F3"/>
    <w:rsid w:val="00B45EE5"/>
    <w:rsid w:val="00B7241F"/>
    <w:rsid w:val="00B82D55"/>
    <w:rsid w:val="00B904A9"/>
    <w:rsid w:val="00B904C1"/>
    <w:rsid w:val="00B911BA"/>
    <w:rsid w:val="00B93D4F"/>
    <w:rsid w:val="00BB66C0"/>
    <w:rsid w:val="00BC0471"/>
    <w:rsid w:val="00BD387D"/>
    <w:rsid w:val="00BF03A7"/>
    <w:rsid w:val="00C1560A"/>
    <w:rsid w:val="00C303D0"/>
    <w:rsid w:val="00C3209D"/>
    <w:rsid w:val="00C366CF"/>
    <w:rsid w:val="00C439A7"/>
    <w:rsid w:val="00C5098E"/>
    <w:rsid w:val="00C5103B"/>
    <w:rsid w:val="00C63D00"/>
    <w:rsid w:val="00C64477"/>
    <w:rsid w:val="00C66195"/>
    <w:rsid w:val="00C71DDD"/>
    <w:rsid w:val="00C841F3"/>
    <w:rsid w:val="00CC1BE8"/>
    <w:rsid w:val="00CC4DD3"/>
    <w:rsid w:val="00CD2DEE"/>
    <w:rsid w:val="00D166EE"/>
    <w:rsid w:val="00D20D21"/>
    <w:rsid w:val="00D25A9F"/>
    <w:rsid w:val="00D33B8E"/>
    <w:rsid w:val="00D61AE6"/>
    <w:rsid w:val="00D6316D"/>
    <w:rsid w:val="00D75EFF"/>
    <w:rsid w:val="00D92CDD"/>
    <w:rsid w:val="00D96B03"/>
    <w:rsid w:val="00D97D7F"/>
    <w:rsid w:val="00DC616C"/>
    <w:rsid w:val="00DD0C72"/>
    <w:rsid w:val="00E02412"/>
    <w:rsid w:val="00E37CEC"/>
    <w:rsid w:val="00E50A46"/>
    <w:rsid w:val="00E74269"/>
    <w:rsid w:val="00E75795"/>
    <w:rsid w:val="00E8721E"/>
    <w:rsid w:val="00E933DC"/>
    <w:rsid w:val="00E9404F"/>
    <w:rsid w:val="00E94F20"/>
    <w:rsid w:val="00EA462C"/>
    <w:rsid w:val="00EB32D4"/>
    <w:rsid w:val="00EF749D"/>
    <w:rsid w:val="00F0787B"/>
    <w:rsid w:val="00F135A3"/>
    <w:rsid w:val="00F1717F"/>
    <w:rsid w:val="00F223F8"/>
    <w:rsid w:val="00F30355"/>
    <w:rsid w:val="00F37AA5"/>
    <w:rsid w:val="00F509B1"/>
    <w:rsid w:val="00F774A5"/>
    <w:rsid w:val="00F851E4"/>
    <w:rsid w:val="00FA1A6A"/>
    <w:rsid w:val="00FA417E"/>
    <w:rsid w:val="00FC67CC"/>
    <w:rsid w:val="00FC7B84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BF56B5"/>
  <w15:chartTrackingRefBased/>
  <w15:docId w15:val="{2680CA69-A486-B840-B2E5-2397E6F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90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C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405C9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semiHidden/>
    <w:rsid w:val="00405C90"/>
    <w:pPr>
      <w:widowControl w:val="0"/>
      <w:suppressAutoHyphens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CorpsdetexteCar">
    <w:name w:val="Corps de texte Car"/>
    <w:link w:val="Corpsdetexte"/>
    <w:semiHidden/>
    <w:rsid w:val="00405C90"/>
    <w:rPr>
      <w:rFonts w:ascii="Thorndale" w:eastAsia="HG Mincho Light J" w:hAnsi="Thorndale" w:cs="Times New Roman"/>
      <w:color w:val="000000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405C90"/>
    <w:pPr>
      <w:widowControl w:val="0"/>
      <w:suppressAutoHyphens/>
      <w:ind w:left="705" w:hanging="345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RetraitcorpsdetexteCar">
    <w:name w:val="Retrait corps de texte Car"/>
    <w:link w:val="Retraitcorpsdetexte"/>
    <w:semiHidden/>
    <w:rsid w:val="00405C90"/>
    <w:rPr>
      <w:rFonts w:ascii="Thorndale" w:eastAsia="HG Mincho Light J" w:hAnsi="Thorndale" w:cs="Times New Roman"/>
      <w:color w:val="000000"/>
      <w:sz w:val="24"/>
      <w:szCs w:val="20"/>
      <w:lang w:eastAsia="fr-FR"/>
    </w:rPr>
  </w:style>
  <w:style w:type="paragraph" w:styleId="Normalcentr">
    <w:name w:val="Block Text"/>
    <w:basedOn w:val="Normal"/>
    <w:semiHidden/>
    <w:rsid w:val="00405C90"/>
    <w:pPr>
      <w:ind w:left="4962" w:right="-569" w:hanging="6"/>
    </w:pPr>
    <w:rPr>
      <w:b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B7241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B7241F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B724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241F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4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7241F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7241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63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10A5C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que.kockler@siercklesbains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ercklesbai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9D8E-2A14-4355-B600-27BB9D30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Links>
    <vt:vector size="12" baseType="variant">
      <vt:variant>
        <vt:i4>3342424</vt:i4>
      </vt:variant>
      <vt:variant>
        <vt:i4>3</vt:i4>
      </vt:variant>
      <vt:variant>
        <vt:i4>0</vt:i4>
      </vt:variant>
      <vt:variant>
        <vt:i4>5</vt:i4>
      </vt:variant>
      <vt:variant>
        <vt:lpwstr>mailto:veronique.kockler@siercklesbains.fr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mailto:contact@siercklesbains.fr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cp:lastModifiedBy>Jeremy Haas</cp:lastModifiedBy>
  <cp:revision>2</cp:revision>
  <cp:lastPrinted>2018-05-04T14:04:00Z</cp:lastPrinted>
  <dcterms:created xsi:type="dcterms:W3CDTF">2022-06-10T07:57:00Z</dcterms:created>
  <dcterms:modified xsi:type="dcterms:W3CDTF">2022-06-10T07:57:00Z</dcterms:modified>
</cp:coreProperties>
</file>